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32" w:rsidRDefault="008C0C32" w:rsidP="005A1914">
      <w:pPr>
        <w:jc w:val="center"/>
        <w:rPr>
          <w:rFonts w:ascii="Comic Sans MS" w:hAnsi="Comic Sans MS" w:cs="Arial"/>
          <w:b/>
        </w:rPr>
      </w:pPr>
      <w:r w:rsidRPr="008C0C32">
        <w:rPr>
          <w:rFonts w:ascii="Comic Sans MS" w:hAnsi="Comic Sans MS" w:cs="Arial"/>
          <w:b/>
        </w:rPr>
        <w:t>Günümüzde her toplum, geleceğini teslim edece</w:t>
      </w:r>
      <w:r>
        <w:rPr>
          <w:rFonts w:ascii="Comic Sans MS" w:hAnsi="Comic Sans MS" w:cs="Arial"/>
          <w:b/>
        </w:rPr>
        <w:t>ği</w:t>
      </w:r>
      <w:r w:rsidRPr="008C0C32">
        <w:rPr>
          <w:rFonts w:ascii="Comic Sans MS" w:hAnsi="Comic Sans MS" w:cs="Arial"/>
          <w:b/>
        </w:rPr>
        <w:t xml:space="preserve"> bireyleri, dünyadaki toplumsal, ekonomik ve teknolojik ilerleme hızına ayak uydurması ve dünyanın geleceğinde söz sahibi olması bakımından istenen niteliklerde yetiştirmeye özen göstermektedir. Dünyadaki gelişmelere ayak uydurmak ve bu gelişimin temelindeki etkenleri anlamak için bireylerin bilgi birikimlerini </w:t>
      </w:r>
      <w:r>
        <w:rPr>
          <w:rFonts w:ascii="Comic Sans MS" w:hAnsi="Comic Sans MS" w:cs="Arial"/>
          <w:b/>
        </w:rPr>
        <w:t>doğru ölçmek ve değerlendirmek büyük önem taşımaktadır</w:t>
      </w:r>
      <w:r w:rsidRPr="008C0C32">
        <w:rPr>
          <w:rFonts w:ascii="Comic Sans MS" w:hAnsi="Comic Sans MS" w:cs="Arial"/>
          <w:b/>
        </w:rPr>
        <w:t xml:space="preserve">.  </w:t>
      </w:r>
    </w:p>
    <w:p w:rsidR="006D7AC3" w:rsidRPr="005A1914" w:rsidRDefault="006D7AC3" w:rsidP="005A1914">
      <w:pPr>
        <w:jc w:val="center"/>
        <w:rPr>
          <w:rFonts w:ascii="Comic Sans MS" w:hAnsi="Comic Sans MS" w:cs="Arial"/>
          <w:b/>
        </w:rPr>
      </w:pPr>
      <w:r w:rsidRPr="005A1914">
        <w:rPr>
          <w:rFonts w:ascii="Comic Sans MS" w:hAnsi="Comic Sans MS" w:cs="Arial"/>
          <w:b/>
        </w:rPr>
        <w:t>ÖLÇME DEĞERLENDİRME NEDİR?</w:t>
      </w:r>
    </w:p>
    <w:p w:rsidR="006D7AC3" w:rsidRDefault="008C0C32" w:rsidP="005A1914">
      <w:pPr>
        <w:ind w:firstLine="708"/>
        <w:jc w:val="both"/>
        <w:rPr>
          <w:rFonts w:ascii="Comic Sans MS" w:hAnsi="Comic Sans MS" w:cs="Arial"/>
        </w:rPr>
      </w:pPr>
      <w:r>
        <w:rPr>
          <w:rFonts w:ascii="Comic Sans MS" w:hAnsi="Comic Sans MS" w:cs="Arial"/>
          <w:noProof/>
        </w:rPr>
        <w:drawing>
          <wp:anchor distT="0" distB="0" distL="114300" distR="114300" simplePos="0" relativeHeight="251658240" behindDoc="0" locked="0" layoutInCell="1" allowOverlap="1">
            <wp:simplePos x="0" y="0"/>
            <wp:positionH relativeFrom="column">
              <wp:posOffset>5220970</wp:posOffset>
            </wp:positionH>
            <wp:positionV relativeFrom="paragraph">
              <wp:posOffset>39370</wp:posOffset>
            </wp:positionV>
            <wp:extent cx="1548130" cy="1210945"/>
            <wp:effectExtent l="19050" t="0" r="0" b="0"/>
            <wp:wrapSquare wrapText="bothSides"/>
            <wp:docPr id="1" name="Resim 1" descr="http://callscatalog.acehp.org/media/catalog/product/cache/1/image/9df78eab33525d08d6e5fb8d27136e95/a/s/assess_e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llscatalog.acehp.org/media/catalog/product/cache/1/image/9df78eab33525d08d6e5fb8d27136e95/a/s/assess_eval.jpg"/>
                    <pic:cNvPicPr>
                      <a:picLocks noChangeAspect="1" noChangeArrowheads="1"/>
                    </pic:cNvPicPr>
                  </pic:nvPicPr>
                  <pic:blipFill>
                    <a:blip r:embed="rId6" cstate="print"/>
                    <a:srcRect/>
                    <a:stretch>
                      <a:fillRect/>
                    </a:stretch>
                  </pic:blipFill>
                  <pic:spPr bwMode="auto">
                    <a:xfrm>
                      <a:off x="0" y="0"/>
                      <a:ext cx="1548130" cy="1210945"/>
                    </a:xfrm>
                    <a:prstGeom prst="rect">
                      <a:avLst/>
                    </a:prstGeom>
                    <a:noFill/>
                    <a:ln w="9525">
                      <a:noFill/>
                      <a:miter lim="800000"/>
                      <a:headEnd/>
                      <a:tailEnd/>
                    </a:ln>
                  </pic:spPr>
                </pic:pic>
              </a:graphicData>
            </a:graphic>
          </wp:anchor>
        </w:drawing>
      </w:r>
      <w:r w:rsidR="00907D2B">
        <w:rPr>
          <w:rFonts w:ascii="Comic Sans MS" w:hAnsi="Comic Sans MS" w:cs="Arial"/>
        </w:rPr>
        <w:t xml:space="preserve">Ölçme bir betimleme işidir, </w:t>
      </w:r>
      <w:r w:rsidR="006D7AC3" w:rsidRPr="00907D2B">
        <w:rPr>
          <w:rFonts w:ascii="Comic Sans MS" w:hAnsi="Comic Sans MS" w:cs="Arial"/>
        </w:rPr>
        <w:t>belli bir nesnenin ya da nesnelerin b</w:t>
      </w:r>
      <w:r w:rsidR="00907D2B">
        <w:rPr>
          <w:rFonts w:ascii="Comic Sans MS" w:hAnsi="Comic Sans MS" w:cs="Arial"/>
        </w:rPr>
        <w:t>el</w:t>
      </w:r>
      <w:r w:rsidR="006D7AC3" w:rsidRPr="00907D2B">
        <w:rPr>
          <w:rFonts w:ascii="Comic Sans MS" w:hAnsi="Comic Sans MS" w:cs="Arial"/>
        </w:rPr>
        <w:t>li bir özelliğe sahip olup olmadığının, sahipse sahip oluş derecesinin gözlenip gözlem sonuçlarının sembollerle ifade edilmesidir.</w:t>
      </w:r>
      <w:r w:rsidR="00907D2B">
        <w:rPr>
          <w:rFonts w:ascii="Comic Sans MS" w:hAnsi="Comic Sans MS" w:cs="Arial"/>
        </w:rPr>
        <w:t xml:space="preserve"> </w:t>
      </w:r>
      <w:r w:rsidR="006D7AC3" w:rsidRPr="00907D2B">
        <w:rPr>
          <w:rFonts w:ascii="Comic Sans MS" w:hAnsi="Comic Sans MS" w:cs="Arial"/>
        </w:rPr>
        <w:t>Bu anlamda bir kişinin kadın ya da erkek olması, bir</w:t>
      </w:r>
      <w:bookmarkStart w:id="0" w:name="_GoBack"/>
      <w:bookmarkEnd w:id="0"/>
      <w:r w:rsidR="006D7AC3" w:rsidRPr="00907D2B">
        <w:rPr>
          <w:rFonts w:ascii="Comic Sans MS" w:hAnsi="Comic Sans MS" w:cs="Arial"/>
        </w:rPr>
        <w:t xml:space="preserve"> kişinin medeni durumunun </w:t>
      </w:r>
      <w:r w:rsidR="0026054E" w:rsidRPr="00907D2B">
        <w:rPr>
          <w:rFonts w:ascii="Comic Sans MS" w:hAnsi="Comic Sans MS" w:cs="Arial"/>
        </w:rPr>
        <w:t>bekâr</w:t>
      </w:r>
      <w:r w:rsidR="006D7AC3" w:rsidRPr="00907D2B">
        <w:rPr>
          <w:rFonts w:ascii="Comic Sans MS" w:hAnsi="Comic Sans MS" w:cs="Arial"/>
        </w:rPr>
        <w:t>,</w:t>
      </w:r>
      <w:r w:rsidR="0026054E">
        <w:rPr>
          <w:rFonts w:ascii="Comic Sans MS" w:hAnsi="Comic Sans MS" w:cs="Arial"/>
        </w:rPr>
        <w:t xml:space="preserve"> </w:t>
      </w:r>
      <w:r w:rsidR="006D7AC3" w:rsidRPr="00907D2B">
        <w:rPr>
          <w:rFonts w:ascii="Comic Sans MS" w:hAnsi="Comic Sans MS" w:cs="Arial"/>
        </w:rPr>
        <w:t>evli ya da boşanmış olması,</w:t>
      </w:r>
      <w:r w:rsidR="0026054E">
        <w:rPr>
          <w:rFonts w:ascii="Comic Sans MS" w:hAnsi="Comic Sans MS" w:cs="Arial"/>
        </w:rPr>
        <w:t xml:space="preserve"> </w:t>
      </w:r>
      <w:r w:rsidR="006D7AC3" w:rsidRPr="00907D2B">
        <w:rPr>
          <w:rFonts w:ascii="Comic Sans MS" w:hAnsi="Comic Sans MS" w:cs="Arial"/>
        </w:rPr>
        <w:t>bir gündeki sıcaklığın kaç derece olduğunun belirtilmesi bir ölçme işlemidir.</w:t>
      </w:r>
    </w:p>
    <w:p w:rsidR="0026054E" w:rsidRPr="005A1914" w:rsidRDefault="0026054E" w:rsidP="006D7AC3">
      <w:pPr>
        <w:jc w:val="both"/>
        <w:rPr>
          <w:rFonts w:ascii="Comic Sans MS" w:hAnsi="Comic Sans MS" w:cs="Arial"/>
          <w:b/>
          <w:i/>
        </w:rPr>
      </w:pPr>
      <w:r w:rsidRPr="005A1914">
        <w:rPr>
          <w:rFonts w:ascii="Comic Sans MS" w:hAnsi="Comic Sans MS" w:cs="Arial"/>
          <w:b/>
          <w:i/>
        </w:rPr>
        <w:t>Ölçme farklılıklardan doğmuştur</w:t>
      </w:r>
      <w:proofErr w:type="gramStart"/>
      <w:r w:rsidRPr="005A1914">
        <w:rPr>
          <w:rFonts w:ascii="Comic Sans MS" w:hAnsi="Comic Sans MS" w:cs="Arial"/>
          <w:b/>
          <w:i/>
        </w:rPr>
        <w:t>!!!</w:t>
      </w:r>
      <w:proofErr w:type="gramEnd"/>
    </w:p>
    <w:p w:rsidR="006D7AC3" w:rsidRPr="00907D2B" w:rsidRDefault="006D7AC3" w:rsidP="005A1914">
      <w:pPr>
        <w:ind w:firstLine="708"/>
        <w:jc w:val="both"/>
        <w:rPr>
          <w:rFonts w:ascii="Comic Sans MS" w:hAnsi="Comic Sans MS" w:cs="Arial"/>
        </w:rPr>
      </w:pPr>
      <w:r w:rsidRPr="00907D2B">
        <w:rPr>
          <w:rFonts w:ascii="Comic Sans MS" w:hAnsi="Comic Sans MS" w:cs="Arial"/>
        </w:rPr>
        <w:t xml:space="preserve">Ölçme konusu olan şey, bir özelliktir. </w:t>
      </w:r>
      <w:r w:rsidR="0026054E">
        <w:rPr>
          <w:rFonts w:ascii="Comic Sans MS" w:hAnsi="Comic Sans MS" w:cs="Arial"/>
        </w:rPr>
        <w:t>Ölçülen nesnenin b</w:t>
      </w:r>
      <w:r w:rsidRPr="00907D2B">
        <w:rPr>
          <w:rFonts w:ascii="Comic Sans MS" w:hAnsi="Comic Sans MS" w:cs="Arial"/>
        </w:rPr>
        <w:t>elli bir özelliğe sahip olup olmama</w:t>
      </w:r>
      <w:r w:rsidR="0026054E">
        <w:rPr>
          <w:rFonts w:ascii="Comic Sans MS" w:hAnsi="Comic Sans MS" w:cs="Arial"/>
        </w:rPr>
        <w:t xml:space="preserve"> durumu</w:t>
      </w:r>
      <w:r w:rsidRPr="00907D2B">
        <w:rPr>
          <w:rFonts w:ascii="Comic Sans MS" w:hAnsi="Comic Sans MS" w:cs="Arial"/>
        </w:rPr>
        <w:t xml:space="preserve"> ya da</w:t>
      </w:r>
      <w:r w:rsidR="0026054E">
        <w:rPr>
          <w:rFonts w:ascii="Comic Sans MS" w:hAnsi="Comic Sans MS" w:cs="Arial"/>
        </w:rPr>
        <w:t xml:space="preserve"> sahip oluş derecesi</w:t>
      </w:r>
      <w:r w:rsidRPr="00907D2B">
        <w:rPr>
          <w:rFonts w:ascii="Comic Sans MS" w:hAnsi="Comic Sans MS" w:cs="Arial"/>
        </w:rPr>
        <w:t xml:space="preserve"> nesneden nesneye, durumdan duruma, zamandan zamana değiş</w:t>
      </w:r>
      <w:r w:rsidR="0026054E">
        <w:rPr>
          <w:rFonts w:ascii="Comic Sans MS" w:hAnsi="Comic Sans MS" w:cs="Arial"/>
        </w:rPr>
        <w:t>me göstermesi ölçmenin konusunu belirlemektedir.</w:t>
      </w:r>
      <w:r w:rsidRPr="00907D2B">
        <w:rPr>
          <w:rFonts w:ascii="Comic Sans MS" w:hAnsi="Comic Sans MS" w:cs="Arial"/>
        </w:rPr>
        <w:t xml:space="preserve"> Cinsiyet, ağırlık</w:t>
      </w:r>
      <w:r w:rsidR="0026054E">
        <w:rPr>
          <w:rFonts w:ascii="Comic Sans MS" w:hAnsi="Comic Sans MS" w:cs="Arial"/>
        </w:rPr>
        <w:t>, başarı, ilgi</w:t>
      </w:r>
      <w:r w:rsidRPr="00907D2B">
        <w:rPr>
          <w:rFonts w:ascii="Comic Sans MS" w:hAnsi="Comic Sans MS" w:cs="Arial"/>
        </w:rPr>
        <w:t xml:space="preserve"> kişiden ki</w:t>
      </w:r>
      <w:r w:rsidR="008C0C32">
        <w:rPr>
          <w:rFonts w:ascii="Comic Sans MS" w:hAnsi="Comic Sans MS" w:cs="Arial"/>
        </w:rPr>
        <w:t xml:space="preserve">şiye </w:t>
      </w:r>
      <w:r w:rsidRPr="00907D2B">
        <w:rPr>
          <w:rFonts w:ascii="Comic Sans MS" w:hAnsi="Comic Sans MS" w:cs="Arial"/>
        </w:rPr>
        <w:t>değişebilir.</w:t>
      </w:r>
      <w:r w:rsidR="0026054E">
        <w:rPr>
          <w:rFonts w:ascii="Comic Sans MS" w:hAnsi="Comic Sans MS" w:cs="Arial"/>
        </w:rPr>
        <w:t xml:space="preserve"> </w:t>
      </w:r>
      <w:r w:rsidRPr="00907D2B">
        <w:rPr>
          <w:rFonts w:ascii="Comic Sans MS" w:hAnsi="Comic Sans MS" w:cs="Arial"/>
        </w:rPr>
        <w:t xml:space="preserve">Belli bir özelliğe sahip oluş bakımından bireyler arasında farklılıklar vardır. Fark kavramı ölçme için temeldir. </w:t>
      </w:r>
      <w:r w:rsidR="0026054E">
        <w:rPr>
          <w:rFonts w:ascii="Comic Sans MS" w:hAnsi="Comic Sans MS" w:cs="Arial"/>
        </w:rPr>
        <w:t>B</w:t>
      </w:r>
      <w:r w:rsidRPr="00907D2B">
        <w:rPr>
          <w:rFonts w:ascii="Comic Sans MS" w:hAnsi="Comic Sans MS" w:cs="Arial"/>
        </w:rPr>
        <w:t xml:space="preserve">ütün insanlar eşit derecede zeki olsalardı </w:t>
      </w:r>
      <w:r w:rsidR="0026054E" w:rsidRPr="00907D2B">
        <w:rPr>
          <w:rFonts w:ascii="Comic Sans MS" w:hAnsi="Comic Sans MS" w:cs="Arial"/>
        </w:rPr>
        <w:t>zekâ</w:t>
      </w:r>
      <w:r w:rsidRPr="00907D2B">
        <w:rPr>
          <w:rFonts w:ascii="Comic Sans MS" w:hAnsi="Comic Sans MS" w:cs="Arial"/>
        </w:rPr>
        <w:t xml:space="preserve"> kavramı, eşit boyda olsalardı boy kavramı</w:t>
      </w:r>
      <w:r w:rsidR="0026054E">
        <w:rPr>
          <w:rFonts w:ascii="Comic Sans MS" w:hAnsi="Comic Sans MS" w:cs="Arial"/>
        </w:rPr>
        <w:t xml:space="preserve"> </w:t>
      </w:r>
      <w:r w:rsidRPr="00907D2B">
        <w:rPr>
          <w:rFonts w:ascii="Comic Sans MS" w:hAnsi="Comic Sans MS" w:cs="Arial"/>
        </w:rPr>
        <w:t xml:space="preserve">olmazdı ve dolayısıyla bunların ölçülmesi </w:t>
      </w:r>
      <w:r w:rsidR="0026054E">
        <w:rPr>
          <w:rFonts w:ascii="Comic Sans MS" w:hAnsi="Comic Sans MS" w:cs="Arial"/>
        </w:rPr>
        <w:t xml:space="preserve">de </w:t>
      </w:r>
      <w:r w:rsidRPr="00907D2B">
        <w:rPr>
          <w:rFonts w:ascii="Comic Sans MS" w:hAnsi="Comic Sans MS" w:cs="Arial"/>
        </w:rPr>
        <w:t>söz konusu olamazdı.</w:t>
      </w:r>
    </w:p>
    <w:p w:rsidR="009C3C38" w:rsidRPr="00907D2B" w:rsidRDefault="009C3C38">
      <w:pPr>
        <w:rPr>
          <w:rFonts w:ascii="Comic Sans MS" w:hAnsi="Comic Sans MS"/>
        </w:rPr>
      </w:pPr>
    </w:p>
    <w:p w:rsidR="00907D2B" w:rsidRPr="005A1914" w:rsidRDefault="005A1914">
      <w:pPr>
        <w:rPr>
          <w:rFonts w:ascii="Comic Sans MS" w:hAnsi="Comic Sans MS"/>
          <w:b/>
        </w:rPr>
      </w:pPr>
      <w:proofErr w:type="spellStart"/>
      <w:r>
        <w:rPr>
          <w:rFonts w:ascii="Comic Sans MS" w:hAnsi="Comic Sans MS"/>
          <w:b/>
        </w:rPr>
        <w:t>Ne</w:t>
      </w:r>
      <w:r w:rsidR="00907D2B" w:rsidRPr="005A1914">
        <w:rPr>
          <w:rFonts w:ascii="Comic Sans MS" w:hAnsi="Comic Sans MS"/>
          <w:b/>
        </w:rPr>
        <w:t>D</w:t>
      </w:r>
      <w:r>
        <w:rPr>
          <w:rFonts w:ascii="Comic Sans MS" w:hAnsi="Comic Sans MS"/>
          <w:b/>
        </w:rPr>
        <w:t>e</w:t>
      </w:r>
      <w:r w:rsidR="00907D2B" w:rsidRPr="005A1914">
        <w:rPr>
          <w:rFonts w:ascii="Comic Sans MS" w:hAnsi="Comic Sans MS"/>
          <w:b/>
        </w:rPr>
        <w:t>N</w:t>
      </w:r>
      <w:proofErr w:type="spellEnd"/>
      <w:r w:rsidR="00907D2B" w:rsidRPr="005A1914">
        <w:rPr>
          <w:rFonts w:ascii="Comic Sans MS" w:hAnsi="Comic Sans MS"/>
          <w:b/>
        </w:rPr>
        <w:t xml:space="preserve"> </w:t>
      </w:r>
      <w:proofErr w:type="spellStart"/>
      <w:r w:rsidR="00907D2B" w:rsidRPr="005A1914">
        <w:rPr>
          <w:rFonts w:ascii="Comic Sans MS" w:hAnsi="Comic Sans MS"/>
          <w:b/>
        </w:rPr>
        <w:t>Ö</w:t>
      </w:r>
      <w:r>
        <w:rPr>
          <w:rFonts w:ascii="Comic Sans MS" w:hAnsi="Comic Sans MS"/>
          <w:b/>
        </w:rPr>
        <w:t>lÇm</w:t>
      </w:r>
      <w:r w:rsidR="00907D2B" w:rsidRPr="005A1914">
        <w:rPr>
          <w:rFonts w:ascii="Comic Sans MS" w:hAnsi="Comic Sans MS"/>
          <w:b/>
        </w:rPr>
        <w:t>E</w:t>
      </w:r>
      <w:proofErr w:type="spellEnd"/>
      <w:r w:rsidR="00907D2B" w:rsidRPr="005A1914">
        <w:rPr>
          <w:rFonts w:ascii="Comic Sans MS" w:hAnsi="Comic Sans MS"/>
          <w:b/>
        </w:rPr>
        <w:t xml:space="preserve"> </w:t>
      </w:r>
      <w:proofErr w:type="spellStart"/>
      <w:r w:rsidR="00907D2B" w:rsidRPr="005A1914">
        <w:rPr>
          <w:rFonts w:ascii="Comic Sans MS" w:hAnsi="Comic Sans MS"/>
          <w:b/>
        </w:rPr>
        <w:t>D</w:t>
      </w:r>
      <w:r>
        <w:rPr>
          <w:rFonts w:ascii="Comic Sans MS" w:hAnsi="Comic Sans MS"/>
          <w:b/>
        </w:rPr>
        <w:t>e</w:t>
      </w:r>
      <w:r w:rsidR="00907D2B" w:rsidRPr="005A1914">
        <w:rPr>
          <w:rFonts w:ascii="Comic Sans MS" w:hAnsi="Comic Sans MS"/>
          <w:b/>
        </w:rPr>
        <w:t>Ğ</w:t>
      </w:r>
      <w:r>
        <w:rPr>
          <w:rFonts w:ascii="Comic Sans MS" w:hAnsi="Comic Sans MS"/>
          <w:b/>
        </w:rPr>
        <w:t>e</w:t>
      </w:r>
      <w:r w:rsidR="00907D2B" w:rsidRPr="005A1914">
        <w:rPr>
          <w:rFonts w:ascii="Comic Sans MS" w:hAnsi="Comic Sans MS"/>
          <w:b/>
        </w:rPr>
        <w:t>R</w:t>
      </w:r>
      <w:r>
        <w:rPr>
          <w:rFonts w:ascii="Comic Sans MS" w:hAnsi="Comic Sans MS"/>
          <w:b/>
        </w:rPr>
        <w:t>l</w:t>
      </w:r>
      <w:r w:rsidR="00907D2B" w:rsidRPr="005A1914">
        <w:rPr>
          <w:rFonts w:ascii="Comic Sans MS" w:hAnsi="Comic Sans MS"/>
          <w:b/>
        </w:rPr>
        <w:t>E</w:t>
      </w:r>
      <w:r>
        <w:rPr>
          <w:rFonts w:ascii="Comic Sans MS" w:hAnsi="Comic Sans MS"/>
          <w:b/>
        </w:rPr>
        <w:t>n</w:t>
      </w:r>
      <w:r w:rsidR="00907D2B" w:rsidRPr="005A1914">
        <w:rPr>
          <w:rFonts w:ascii="Comic Sans MS" w:hAnsi="Comic Sans MS"/>
          <w:b/>
        </w:rPr>
        <w:t>D</w:t>
      </w:r>
      <w:r>
        <w:rPr>
          <w:rFonts w:ascii="Comic Sans MS" w:hAnsi="Comic Sans MS"/>
          <w:b/>
        </w:rPr>
        <w:t>iRmE</w:t>
      </w:r>
      <w:proofErr w:type="spellEnd"/>
      <w:r>
        <w:rPr>
          <w:rFonts w:ascii="Comic Sans MS" w:hAnsi="Comic Sans MS"/>
          <w:b/>
        </w:rPr>
        <w:t xml:space="preserve"> </w:t>
      </w:r>
      <w:proofErr w:type="spellStart"/>
      <w:r>
        <w:rPr>
          <w:rFonts w:ascii="Comic Sans MS" w:hAnsi="Comic Sans MS"/>
          <w:b/>
        </w:rPr>
        <w:t>Ya</w:t>
      </w:r>
      <w:r w:rsidR="00907D2B" w:rsidRPr="005A1914">
        <w:rPr>
          <w:rFonts w:ascii="Comic Sans MS" w:hAnsi="Comic Sans MS"/>
          <w:b/>
        </w:rPr>
        <w:t>P</w:t>
      </w:r>
      <w:r>
        <w:rPr>
          <w:rFonts w:ascii="Comic Sans MS" w:hAnsi="Comic Sans MS"/>
          <w:b/>
        </w:rPr>
        <w:t>ı</w:t>
      </w:r>
      <w:r w:rsidR="00907D2B" w:rsidRPr="005A1914">
        <w:rPr>
          <w:rFonts w:ascii="Comic Sans MS" w:hAnsi="Comic Sans MS"/>
          <w:b/>
        </w:rPr>
        <w:t>Y</w:t>
      </w:r>
      <w:r>
        <w:rPr>
          <w:rFonts w:ascii="Comic Sans MS" w:hAnsi="Comic Sans MS"/>
          <w:b/>
        </w:rPr>
        <w:t>o</w:t>
      </w:r>
      <w:r w:rsidR="00907D2B" w:rsidRPr="005A1914">
        <w:rPr>
          <w:rFonts w:ascii="Comic Sans MS" w:hAnsi="Comic Sans MS"/>
          <w:b/>
        </w:rPr>
        <w:t>R</w:t>
      </w:r>
      <w:r>
        <w:rPr>
          <w:rFonts w:ascii="Comic Sans MS" w:hAnsi="Comic Sans MS"/>
          <w:b/>
        </w:rPr>
        <w:t>u</w:t>
      </w:r>
      <w:r w:rsidR="00907D2B" w:rsidRPr="005A1914">
        <w:rPr>
          <w:rFonts w:ascii="Comic Sans MS" w:hAnsi="Comic Sans MS"/>
          <w:b/>
        </w:rPr>
        <w:t>Z</w:t>
      </w:r>
      <w:proofErr w:type="spellEnd"/>
      <w:r w:rsidR="00907D2B" w:rsidRPr="005A1914">
        <w:rPr>
          <w:rFonts w:ascii="Comic Sans MS" w:hAnsi="Comic Sans MS"/>
          <w:b/>
        </w:rPr>
        <w:t>?</w:t>
      </w:r>
    </w:p>
    <w:p w:rsidR="005A1914" w:rsidRDefault="00907D2B" w:rsidP="005A1914">
      <w:pPr>
        <w:ind w:firstLine="708"/>
        <w:jc w:val="both"/>
        <w:rPr>
          <w:rFonts w:ascii="Comic Sans MS" w:hAnsi="Comic Sans MS"/>
        </w:rPr>
      </w:pPr>
      <w:r w:rsidRPr="00907D2B">
        <w:rPr>
          <w:rFonts w:ascii="Comic Sans MS" w:hAnsi="Comic Sans MS"/>
        </w:rPr>
        <w:t>Eğitim ile ilgili her türlü sorunun cevabı ölçme ve değerlendirme kavramlarından ve uygulamalarından geç</w:t>
      </w:r>
      <w:r w:rsidR="0026054E">
        <w:rPr>
          <w:rFonts w:ascii="Comic Sans MS" w:hAnsi="Comic Sans MS"/>
        </w:rPr>
        <w:t>mektedir</w:t>
      </w:r>
      <w:r w:rsidRPr="00907D2B">
        <w:rPr>
          <w:rFonts w:ascii="Comic Sans MS" w:hAnsi="Comic Sans MS"/>
        </w:rPr>
        <w:t xml:space="preserve">. Değerlendirme, eğitim sisteminde olmazsa olmaz parçalarından </w:t>
      </w:r>
      <w:proofErr w:type="spellStart"/>
      <w:r w:rsidRPr="00907D2B">
        <w:rPr>
          <w:rFonts w:ascii="Comic Sans MS" w:hAnsi="Comic Sans MS"/>
        </w:rPr>
        <w:t>bir</w:t>
      </w:r>
      <w:r w:rsidR="008C0C32">
        <w:rPr>
          <w:rFonts w:ascii="Comic Sans MS" w:hAnsi="Comic Sans MS"/>
        </w:rPr>
        <w:t>İ</w:t>
      </w:r>
      <w:r w:rsidRPr="00907D2B">
        <w:rPr>
          <w:rFonts w:ascii="Comic Sans MS" w:hAnsi="Comic Sans MS"/>
        </w:rPr>
        <w:t>dir</w:t>
      </w:r>
      <w:proofErr w:type="spellEnd"/>
      <w:r w:rsidRPr="00907D2B">
        <w:rPr>
          <w:rFonts w:ascii="Comic Sans MS" w:hAnsi="Comic Sans MS"/>
        </w:rPr>
        <w:t xml:space="preserve"> ve sistemin devamlılığı için önemli veriler sağlar. </w:t>
      </w:r>
    </w:p>
    <w:p w:rsidR="005A1914" w:rsidRDefault="00BF61AE" w:rsidP="005A1914">
      <w:pPr>
        <w:ind w:firstLine="708"/>
        <w:jc w:val="both"/>
        <w:rPr>
          <w:rFonts w:ascii="Comic Sans MS" w:hAnsi="Comic Sans MS"/>
        </w:rPr>
      </w:pPr>
      <w:r>
        <w:rPr>
          <w:rFonts w:ascii="Comic Sans MS" w:hAnsi="Comic Sans MS"/>
          <w:noProof/>
        </w:rPr>
        <w:drawing>
          <wp:anchor distT="0" distB="0" distL="114300" distR="114300" simplePos="0" relativeHeight="251661312" behindDoc="0" locked="0" layoutInCell="1" allowOverlap="1">
            <wp:simplePos x="0" y="0"/>
            <wp:positionH relativeFrom="column">
              <wp:posOffset>-39370</wp:posOffset>
            </wp:positionH>
            <wp:positionV relativeFrom="paragraph">
              <wp:posOffset>168910</wp:posOffset>
            </wp:positionV>
            <wp:extent cx="2305685" cy="2719070"/>
            <wp:effectExtent l="19050" t="0" r="0" b="0"/>
            <wp:wrapSquare wrapText="bothSides"/>
            <wp:docPr id="4" name="Resim 3" descr="C:\Users\HP\Desktop\SORU YAZIMI KLASÖRÜ\eğlenceli foto\eğitimle ilgili\soru yazım sunumunda kullanılabilir\a şehrinden b şehri.jpg"/>
            <wp:cNvGraphicFramePr/>
            <a:graphic xmlns:a="http://schemas.openxmlformats.org/drawingml/2006/main">
              <a:graphicData uri="http://schemas.openxmlformats.org/drawingml/2006/picture">
                <pic:pic xmlns:pic="http://schemas.openxmlformats.org/drawingml/2006/picture">
                  <pic:nvPicPr>
                    <pic:cNvPr id="37890" name="Picture 2" descr="C:\Users\HP\Desktop\SORU YAZIMI KLASÖRÜ\eğlenceli foto\eğitimle ilgili\soru yazım sunumunda kullanılabilir\a şehrinden b şehri.jpg"/>
                    <pic:cNvPicPr>
                      <a:picLocks noChangeAspect="1" noChangeArrowheads="1"/>
                    </pic:cNvPicPr>
                  </pic:nvPicPr>
                  <pic:blipFill>
                    <a:blip r:embed="rId7" cstate="print"/>
                    <a:srcRect/>
                    <a:stretch>
                      <a:fillRect/>
                    </a:stretch>
                  </pic:blipFill>
                  <pic:spPr bwMode="auto">
                    <a:xfrm>
                      <a:off x="0" y="0"/>
                      <a:ext cx="2305685" cy="2719070"/>
                    </a:xfrm>
                    <a:prstGeom prst="rect">
                      <a:avLst/>
                    </a:prstGeom>
                    <a:noFill/>
                    <a:ln w="9525">
                      <a:noFill/>
                      <a:miter lim="800000"/>
                      <a:headEnd/>
                      <a:tailEnd/>
                    </a:ln>
                  </pic:spPr>
                </pic:pic>
              </a:graphicData>
            </a:graphic>
          </wp:anchor>
        </w:drawing>
      </w:r>
    </w:p>
    <w:p w:rsidR="00BF61AE" w:rsidRDefault="00BF61AE" w:rsidP="005A1914">
      <w:pPr>
        <w:ind w:firstLine="708"/>
        <w:jc w:val="both"/>
        <w:rPr>
          <w:rFonts w:ascii="Comic Sans MS" w:hAnsi="Comic Sans MS"/>
        </w:rPr>
      </w:pPr>
    </w:p>
    <w:p w:rsidR="005A1914" w:rsidRDefault="005A1914" w:rsidP="005A1914">
      <w:pPr>
        <w:pStyle w:val="ListeParagraf"/>
        <w:numPr>
          <w:ilvl w:val="0"/>
          <w:numId w:val="1"/>
        </w:numPr>
        <w:rPr>
          <w:rFonts w:ascii="Comic Sans MS" w:hAnsi="Comic Sans MS"/>
        </w:rPr>
      </w:pPr>
      <w:r w:rsidRPr="005A1914">
        <w:rPr>
          <w:rFonts w:ascii="Comic Sans MS" w:hAnsi="Comic Sans MS"/>
        </w:rPr>
        <w:t>Milli Eğitim Bakanlığı tarafından hazırlana ö</w:t>
      </w:r>
      <w:r w:rsidR="00907D2B" w:rsidRPr="005A1914">
        <w:rPr>
          <w:rFonts w:ascii="Comic Sans MS" w:hAnsi="Comic Sans MS"/>
        </w:rPr>
        <w:t>ğretim programının değerlendirilmesi için</w:t>
      </w:r>
    </w:p>
    <w:p w:rsidR="005A1914" w:rsidRDefault="00907D2B" w:rsidP="005A1914">
      <w:pPr>
        <w:pStyle w:val="ListeParagraf"/>
        <w:numPr>
          <w:ilvl w:val="0"/>
          <w:numId w:val="1"/>
        </w:numPr>
        <w:rPr>
          <w:rFonts w:ascii="Comic Sans MS" w:hAnsi="Comic Sans MS"/>
        </w:rPr>
      </w:pPr>
      <w:r w:rsidRPr="005A1914">
        <w:rPr>
          <w:rFonts w:ascii="Comic Sans MS" w:hAnsi="Comic Sans MS"/>
        </w:rPr>
        <w:t>Öğretimin etkinliğinin değerlendirilmesi için</w:t>
      </w:r>
    </w:p>
    <w:p w:rsidR="005A1914" w:rsidRDefault="00907D2B" w:rsidP="005A1914">
      <w:pPr>
        <w:pStyle w:val="ListeParagraf"/>
        <w:numPr>
          <w:ilvl w:val="0"/>
          <w:numId w:val="1"/>
        </w:numPr>
        <w:rPr>
          <w:rFonts w:ascii="Comic Sans MS" w:hAnsi="Comic Sans MS"/>
        </w:rPr>
      </w:pPr>
      <w:r w:rsidRPr="005A1914">
        <w:rPr>
          <w:rFonts w:ascii="Comic Sans MS" w:hAnsi="Comic Sans MS"/>
        </w:rPr>
        <w:t>Ö</w:t>
      </w:r>
      <w:r w:rsidR="005A1914" w:rsidRPr="005A1914">
        <w:rPr>
          <w:rFonts w:ascii="Comic Sans MS" w:hAnsi="Comic Sans MS"/>
        </w:rPr>
        <w:t>ğrencilerin ö</w:t>
      </w:r>
      <w:r w:rsidRPr="005A1914">
        <w:rPr>
          <w:rFonts w:ascii="Comic Sans MS" w:hAnsi="Comic Sans MS"/>
        </w:rPr>
        <w:t>ğrenme eksikliklerinin saptanması</w:t>
      </w:r>
      <w:r w:rsidR="005A1914" w:rsidRPr="005A1914">
        <w:rPr>
          <w:rFonts w:ascii="Comic Sans MS" w:hAnsi="Comic Sans MS"/>
        </w:rPr>
        <w:t xml:space="preserve"> ve telafi edilmesi</w:t>
      </w:r>
      <w:r w:rsidRPr="005A1914">
        <w:rPr>
          <w:rFonts w:ascii="Comic Sans MS" w:hAnsi="Comic Sans MS"/>
        </w:rPr>
        <w:t xml:space="preserve"> için</w:t>
      </w:r>
      <w:r w:rsidR="0026054E" w:rsidRPr="0026054E">
        <w:rPr>
          <w:noProof/>
        </w:rPr>
        <w:t xml:space="preserve"> </w:t>
      </w:r>
    </w:p>
    <w:p w:rsidR="005A1914" w:rsidRDefault="00907D2B" w:rsidP="005A1914">
      <w:pPr>
        <w:pStyle w:val="ListeParagraf"/>
        <w:numPr>
          <w:ilvl w:val="0"/>
          <w:numId w:val="1"/>
        </w:numPr>
        <w:rPr>
          <w:rFonts w:ascii="Comic Sans MS" w:hAnsi="Comic Sans MS"/>
        </w:rPr>
      </w:pPr>
      <w:r w:rsidRPr="005A1914">
        <w:rPr>
          <w:rFonts w:ascii="Comic Sans MS" w:hAnsi="Comic Sans MS"/>
        </w:rPr>
        <w:t xml:space="preserve">Öğrencilerin ilgi ve yeteneklerinin saptanması </w:t>
      </w:r>
      <w:r w:rsidR="005A1914" w:rsidRPr="005A1914">
        <w:rPr>
          <w:rFonts w:ascii="Comic Sans MS" w:hAnsi="Comic Sans MS"/>
        </w:rPr>
        <w:t xml:space="preserve">ve doğru yönlendirmelerin </w:t>
      </w:r>
      <w:r w:rsidRPr="005A1914">
        <w:rPr>
          <w:rFonts w:ascii="Comic Sans MS" w:hAnsi="Comic Sans MS"/>
        </w:rPr>
        <w:t>için</w:t>
      </w:r>
    </w:p>
    <w:p w:rsidR="005A1914" w:rsidRPr="005A1914" w:rsidRDefault="00907D2B" w:rsidP="005A1914">
      <w:pPr>
        <w:pStyle w:val="ListeParagraf"/>
        <w:numPr>
          <w:ilvl w:val="0"/>
          <w:numId w:val="1"/>
        </w:numPr>
        <w:rPr>
          <w:rFonts w:ascii="Comic Sans MS" w:hAnsi="Comic Sans MS"/>
        </w:rPr>
      </w:pPr>
      <w:r w:rsidRPr="005A1914">
        <w:rPr>
          <w:rFonts w:ascii="Comic Sans MS" w:hAnsi="Comic Sans MS"/>
        </w:rPr>
        <w:t xml:space="preserve">Öğrenci başarısının </w:t>
      </w:r>
      <w:r w:rsidR="008C0C32">
        <w:rPr>
          <w:rFonts w:ascii="Comic Sans MS" w:hAnsi="Comic Sans MS"/>
        </w:rPr>
        <w:t>belirlenmesi</w:t>
      </w:r>
      <w:r w:rsidRPr="005A1914">
        <w:rPr>
          <w:rFonts w:ascii="Comic Sans MS" w:hAnsi="Comic Sans MS"/>
        </w:rPr>
        <w:t xml:space="preserve"> için değerlendirme yapıyoruz</w:t>
      </w:r>
      <w:r w:rsidR="005A1914" w:rsidRPr="005A1914">
        <w:rPr>
          <w:rFonts w:ascii="Comic Sans MS" w:hAnsi="Comic Sans MS"/>
        </w:rPr>
        <w:t xml:space="preserve"> (Baykul,2001)</w:t>
      </w:r>
      <w:r w:rsidRPr="005A1914">
        <w:rPr>
          <w:rFonts w:ascii="Comic Sans MS" w:hAnsi="Comic Sans MS"/>
        </w:rPr>
        <w:t>.</w:t>
      </w:r>
      <w:r w:rsidRPr="005A1914">
        <w:rPr>
          <w:rFonts w:ascii="Comic Sans MS" w:hAnsi="Comic Sans MS"/>
        </w:rPr>
        <w:br/>
      </w:r>
    </w:p>
    <w:p w:rsidR="005A1914" w:rsidRDefault="005A1914">
      <w:pPr>
        <w:rPr>
          <w:rFonts w:ascii="Comic Sans MS" w:hAnsi="Comic Sans MS"/>
        </w:rPr>
      </w:pPr>
    </w:p>
    <w:p w:rsidR="00BF61AE" w:rsidRDefault="00BF61AE">
      <w:pPr>
        <w:rPr>
          <w:rFonts w:ascii="Comic Sans MS" w:hAnsi="Comic Sans MS"/>
        </w:rPr>
      </w:pPr>
      <w:r>
        <w:rPr>
          <w:rFonts w:ascii="Comic Sans MS" w:hAnsi="Comic Sans MS"/>
          <w:noProof/>
        </w:rPr>
        <w:drawing>
          <wp:anchor distT="0" distB="0" distL="114300" distR="114300" simplePos="0" relativeHeight="251660288" behindDoc="0" locked="0" layoutInCell="1" allowOverlap="1">
            <wp:simplePos x="0" y="0"/>
            <wp:positionH relativeFrom="column">
              <wp:posOffset>1367790</wp:posOffset>
            </wp:positionH>
            <wp:positionV relativeFrom="paragraph">
              <wp:posOffset>127000</wp:posOffset>
            </wp:positionV>
            <wp:extent cx="3127375" cy="2160905"/>
            <wp:effectExtent l="19050" t="0" r="0" b="0"/>
            <wp:wrapSquare wrapText="bothSides"/>
            <wp:docPr id="3" name="Resim 2" descr="C:\Users\HP\Desktop\SORU YAZIMI KLASÖRÜ\eğlenceli foto\eğitimle ilgili\soru yazım sunumunda kullanılabilir\adil sınav.jpg"/>
            <wp:cNvGraphicFramePr/>
            <a:graphic xmlns:a="http://schemas.openxmlformats.org/drawingml/2006/main">
              <a:graphicData uri="http://schemas.openxmlformats.org/drawingml/2006/picture">
                <pic:pic xmlns:pic="http://schemas.openxmlformats.org/drawingml/2006/picture">
                  <pic:nvPicPr>
                    <pic:cNvPr id="13315" name="Picture 2" descr="C:\Users\HP\Desktop\SORU YAZIMI KLASÖRÜ\eğlenceli foto\eğitimle ilgili\soru yazım sunumunda kullanılabilir\adil sınav.jpg"/>
                    <pic:cNvPicPr>
                      <a:picLocks noChangeAspect="1" noChangeArrowheads="1"/>
                    </pic:cNvPicPr>
                  </pic:nvPicPr>
                  <pic:blipFill>
                    <a:blip r:embed="rId8" cstate="print"/>
                    <a:srcRect/>
                    <a:stretch>
                      <a:fillRect/>
                    </a:stretch>
                  </pic:blipFill>
                  <pic:spPr bwMode="auto">
                    <a:xfrm>
                      <a:off x="0" y="0"/>
                      <a:ext cx="3127375" cy="2160905"/>
                    </a:xfrm>
                    <a:prstGeom prst="rect">
                      <a:avLst/>
                    </a:prstGeom>
                    <a:noFill/>
                    <a:ln w="9525">
                      <a:noFill/>
                      <a:miter lim="800000"/>
                      <a:headEnd/>
                      <a:tailEnd/>
                    </a:ln>
                  </pic:spPr>
                </pic:pic>
              </a:graphicData>
            </a:graphic>
          </wp:anchor>
        </w:drawing>
      </w:r>
    </w:p>
    <w:p w:rsidR="00BF61AE" w:rsidRDefault="00BF61AE">
      <w:pPr>
        <w:rPr>
          <w:rFonts w:ascii="Comic Sans MS" w:hAnsi="Comic Sans MS"/>
        </w:rPr>
      </w:pPr>
    </w:p>
    <w:p w:rsidR="00907D2B" w:rsidRPr="00907D2B" w:rsidRDefault="00907D2B" w:rsidP="005A1914">
      <w:pPr>
        <w:jc w:val="right"/>
        <w:rPr>
          <w:rFonts w:ascii="Comic Sans MS" w:hAnsi="Comic Sans MS"/>
        </w:rPr>
      </w:pPr>
      <w:r w:rsidRPr="00907D2B">
        <w:rPr>
          <w:rFonts w:ascii="Comic Sans MS" w:hAnsi="Comic Sans MS"/>
        </w:rPr>
        <w:t>Yapılan değerlendirmeler bilgi verici olmasının yanı sıra yapılan doğru ölçmeler ve değerlendirm</w:t>
      </w:r>
      <w:r w:rsidR="005A1914">
        <w:rPr>
          <w:rFonts w:ascii="Comic Sans MS" w:hAnsi="Comic Sans MS"/>
        </w:rPr>
        <w:t>eler sistemin beslenmesini</w:t>
      </w:r>
      <w:r w:rsidRPr="00907D2B">
        <w:rPr>
          <w:rFonts w:ascii="Comic Sans MS" w:hAnsi="Comic Sans MS"/>
        </w:rPr>
        <w:t xml:space="preserve"> ve devamlılığını sağlamaktadırlar. </w:t>
      </w:r>
      <w:r w:rsidR="008C0C32">
        <w:rPr>
          <w:rFonts w:ascii="Comic Sans MS" w:hAnsi="Comic Sans MS"/>
        </w:rPr>
        <w:t>Bu yüzden okullarımızda uygulanan ölçme ve değerlendirme faaliyetleri büyük önem taşımaktadır.</w:t>
      </w:r>
    </w:p>
    <w:p w:rsidR="00907D2B" w:rsidRDefault="00907D2B"/>
    <w:p w:rsidR="00EF0CB6" w:rsidRPr="00831245" w:rsidRDefault="00EF0CB6" w:rsidP="00EF0CB6">
      <w:pPr>
        <w:rPr>
          <w:rFonts w:ascii="Comic Sans MS" w:hAnsi="Comic Sans MS"/>
        </w:rPr>
      </w:pPr>
      <w:proofErr w:type="spellStart"/>
      <w:r w:rsidRPr="00831245">
        <w:rPr>
          <w:rFonts w:ascii="Comic Sans MS" w:hAnsi="Comic Sans MS"/>
        </w:rPr>
        <w:lastRenderedPageBreak/>
        <w:t>Baykul</w:t>
      </w:r>
      <w:proofErr w:type="spellEnd"/>
      <w:r w:rsidRPr="00831245">
        <w:rPr>
          <w:rFonts w:ascii="Comic Sans MS" w:hAnsi="Comic Sans MS"/>
        </w:rPr>
        <w:t>, Y. (2000). Eğitimde ve Psikolojide Ölçme, Ankara: ÖSYM yayınları.</w:t>
      </w:r>
    </w:p>
    <w:p w:rsidR="00EF0CB6" w:rsidRPr="00831245" w:rsidRDefault="00EF0CB6" w:rsidP="00EF0CB6">
      <w:pPr>
        <w:rPr>
          <w:rFonts w:ascii="Comic Sans MS" w:hAnsi="Comic Sans MS"/>
        </w:rPr>
      </w:pPr>
      <w:r w:rsidRPr="00831245">
        <w:rPr>
          <w:rFonts w:ascii="Comic Sans MS" w:hAnsi="Comic Sans MS"/>
        </w:rPr>
        <w:t xml:space="preserve">Koç, S. ve Müftüoğlu, G. (1998).  Dinleme ve Okuma Öğretimi: Türkçe Öğretimi. Eskişehir: Anadolu </w:t>
      </w:r>
    </w:p>
    <w:p w:rsidR="00EF0CB6" w:rsidRPr="00831245" w:rsidRDefault="00EF0CB6" w:rsidP="00EF0CB6">
      <w:pPr>
        <w:rPr>
          <w:rFonts w:ascii="Comic Sans MS" w:hAnsi="Comic Sans MS"/>
        </w:rPr>
      </w:pPr>
      <w:r w:rsidRPr="00831245">
        <w:rPr>
          <w:rFonts w:ascii="Comic Sans MS" w:hAnsi="Comic Sans MS"/>
        </w:rPr>
        <w:t>Üniversitesi, Açık Öğretim Fakültesi Yayınları, 53-70.</w:t>
      </w:r>
    </w:p>
    <w:p w:rsidR="004B3932" w:rsidRPr="00831245" w:rsidRDefault="004B3932" w:rsidP="004B3932">
      <w:pPr>
        <w:rPr>
          <w:rFonts w:ascii="Comic Sans MS" w:hAnsi="Comic Sans MS"/>
        </w:rPr>
      </w:pPr>
      <w:r w:rsidRPr="00831245">
        <w:rPr>
          <w:rFonts w:ascii="Comic Sans MS" w:hAnsi="Comic Sans MS"/>
        </w:rPr>
        <w:t>Tekin, H. (1993). Eğitimde Ölçme ve Değerlendirme. Ankara: Yargı yayınlan, 7 Baskı.</w:t>
      </w:r>
    </w:p>
    <w:p w:rsidR="00EF0CB6" w:rsidRDefault="00EF0CB6" w:rsidP="00EF0CB6"/>
    <w:p w:rsidR="00BB3B5A" w:rsidRPr="00147735" w:rsidRDefault="00BB3B5A" w:rsidP="00BB3B5A">
      <w:pPr>
        <w:jc w:val="right"/>
        <w:rPr>
          <w:rFonts w:ascii="Comic Sans MS" w:hAnsi="Comic Sans MS"/>
        </w:rPr>
      </w:pPr>
      <w:r w:rsidRPr="00147735">
        <w:rPr>
          <w:rFonts w:ascii="Comic Sans MS" w:hAnsi="Comic Sans MS"/>
        </w:rPr>
        <w:t>İlköğretim</w:t>
      </w:r>
      <w:r w:rsidRPr="00147735">
        <w:rPr>
          <w:rFonts w:ascii="Comic Sans MS" w:hAnsi="Comic Sans MS"/>
        </w:rPr>
        <w:t xml:space="preserve"> Ölçme ve Değerlendirme Uzmanı </w:t>
      </w:r>
    </w:p>
    <w:p w:rsidR="00B34C62" w:rsidRPr="00147735" w:rsidRDefault="00BB3B5A" w:rsidP="00B34C62">
      <w:pPr>
        <w:jc w:val="right"/>
        <w:rPr>
          <w:rFonts w:ascii="Comic Sans MS" w:hAnsi="Comic Sans MS"/>
        </w:rPr>
      </w:pPr>
      <w:r w:rsidRPr="00147735">
        <w:rPr>
          <w:rFonts w:ascii="Comic Sans MS" w:hAnsi="Comic Sans MS"/>
          <w:b/>
          <w:i/>
        </w:rPr>
        <w:t>Şeyda KELEŞOĞLU</w:t>
      </w:r>
      <w:r w:rsidR="00B34C62" w:rsidRPr="00147735">
        <w:rPr>
          <w:rFonts w:ascii="Comic Sans MS" w:hAnsi="Comic Sans MS"/>
        </w:rPr>
        <w:t xml:space="preserve"> </w:t>
      </w:r>
    </w:p>
    <w:p w:rsidR="00B34C62" w:rsidRPr="00147735" w:rsidRDefault="00B34C62" w:rsidP="00B34C62">
      <w:pPr>
        <w:jc w:val="right"/>
        <w:rPr>
          <w:rFonts w:ascii="Comic Sans MS" w:hAnsi="Comic Sans MS"/>
        </w:rPr>
      </w:pPr>
      <w:r w:rsidRPr="00147735">
        <w:rPr>
          <w:rFonts w:ascii="Comic Sans MS" w:hAnsi="Comic Sans MS"/>
        </w:rPr>
        <w:t xml:space="preserve">Lise Ölçme ve Değerlendirme Uzmanı </w:t>
      </w:r>
    </w:p>
    <w:p w:rsidR="00B34C62" w:rsidRPr="00147735" w:rsidRDefault="00B34C62" w:rsidP="00B34C62">
      <w:pPr>
        <w:jc w:val="right"/>
        <w:rPr>
          <w:rFonts w:ascii="Comic Sans MS" w:hAnsi="Comic Sans MS"/>
          <w:b/>
          <w:i/>
        </w:rPr>
      </w:pPr>
      <w:r w:rsidRPr="00147735">
        <w:rPr>
          <w:rFonts w:ascii="Comic Sans MS" w:hAnsi="Comic Sans MS"/>
          <w:b/>
          <w:i/>
        </w:rPr>
        <w:t xml:space="preserve">Recep Saygın TUTKA </w:t>
      </w:r>
    </w:p>
    <w:p w:rsidR="00BB3B5A" w:rsidRPr="00BB3B5A" w:rsidRDefault="00BB3B5A" w:rsidP="00BB3B5A">
      <w:pPr>
        <w:jc w:val="right"/>
        <w:rPr>
          <w:b/>
          <w:i/>
        </w:rPr>
      </w:pPr>
    </w:p>
    <w:p w:rsidR="00147735" w:rsidRPr="00BB3B5A" w:rsidRDefault="00147735">
      <w:pPr>
        <w:jc w:val="right"/>
        <w:rPr>
          <w:b/>
          <w:i/>
        </w:rPr>
      </w:pPr>
    </w:p>
    <w:sectPr w:rsidR="00147735" w:rsidRPr="00BB3B5A" w:rsidSect="005A1914">
      <w:pgSz w:w="11906" w:h="16838"/>
      <w:pgMar w:top="567"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10002FF" w:usb1="4000ACFF" w:usb2="00000009" w:usb3="00000000" w:csb0="0000019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7531"/>
    <w:multiLevelType w:val="hybridMultilevel"/>
    <w:tmpl w:val="5B78687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013A8E"/>
    <w:multiLevelType w:val="hybridMultilevel"/>
    <w:tmpl w:val="28269C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6D7AC3"/>
    <w:rsid w:val="00147735"/>
    <w:rsid w:val="0026054E"/>
    <w:rsid w:val="004B3932"/>
    <w:rsid w:val="005A1914"/>
    <w:rsid w:val="006D7AC3"/>
    <w:rsid w:val="006F60A7"/>
    <w:rsid w:val="00831245"/>
    <w:rsid w:val="008C0C32"/>
    <w:rsid w:val="00907D2B"/>
    <w:rsid w:val="009C3C38"/>
    <w:rsid w:val="009F6F96"/>
    <w:rsid w:val="00B34C62"/>
    <w:rsid w:val="00BB3B5A"/>
    <w:rsid w:val="00BF61AE"/>
    <w:rsid w:val="00EF0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C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19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411</Words>
  <Characters>2347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q1</cp:lastModifiedBy>
  <cp:revision>11</cp:revision>
  <dcterms:created xsi:type="dcterms:W3CDTF">2012-12-02T21:32:00Z</dcterms:created>
  <dcterms:modified xsi:type="dcterms:W3CDTF">2012-12-04T07:07:00Z</dcterms:modified>
</cp:coreProperties>
</file>